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1B6C4" w14:textId="77777777" w:rsidR="00793490" w:rsidRDefault="00E9079B">
      <w:r>
        <w:t>Unit 4 Study Guide (excepting specific info about Congress’ organization)</w:t>
      </w:r>
    </w:p>
    <w:p w14:paraId="382D5CF6" w14:textId="77777777" w:rsidR="00E9079B" w:rsidRDefault="00E9079B" w:rsidP="00E9079B">
      <w:pPr>
        <w:pStyle w:val="ListParagraph"/>
        <w:numPr>
          <w:ilvl w:val="0"/>
          <w:numId w:val="1"/>
        </w:numPr>
      </w:pPr>
      <w:r>
        <w:t>Social Security</w:t>
      </w:r>
    </w:p>
    <w:p w14:paraId="3F542874" w14:textId="77777777" w:rsidR="00E9079B" w:rsidRDefault="00E9079B" w:rsidP="00E9079B">
      <w:pPr>
        <w:pStyle w:val="ListParagraph"/>
        <w:numPr>
          <w:ilvl w:val="0"/>
          <w:numId w:val="1"/>
        </w:numPr>
      </w:pPr>
      <w:r>
        <w:t>Inflation</w:t>
      </w:r>
    </w:p>
    <w:p w14:paraId="1AA0B0E0" w14:textId="77777777" w:rsidR="00E9079B" w:rsidRDefault="00E9079B" w:rsidP="00E9079B">
      <w:pPr>
        <w:pStyle w:val="ListParagraph"/>
        <w:numPr>
          <w:ilvl w:val="0"/>
          <w:numId w:val="1"/>
        </w:numPr>
      </w:pPr>
      <w:r>
        <w:t>Medicare/</w:t>
      </w:r>
      <w:proofErr w:type="spellStart"/>
      <w:r>
        <w:t>medicaid</w:t>
      </w:r>
      <w:proofErr w:type="spellEnd"/>
    </w:p>
    <w:p w14:paraId="21AE46D6" w14:textId="77777777" w:rsidR="00E9079B" w:rsidRDefault="00E9079B" w:rsidP="00E9079B">
      <w:pPr>
        <w:pStyle w:val="ListParagraph"/>
        <w:numPr>
          <w:ilvl w:val="0"/>
          <w:numId w:val="1"/>
        </w:numPr>
      </w:pPr>
      <w:r>
        <w:t>Entitlement programs</w:t>
      </w:r>
    </w:p>
    <w:p w14:paraId="35E041D4" w14:textId="77777777" w:rsidR="00E9079B" w:rsidRDefault="00E9079B" w:rsidP="00E9079B">
      <w:pPr>
        <w:pStyle w:val="ListParagraph"/>
        <w:numPr>
          <w:ilvl w:val="0"/>
          <w:numId w:val="1"/>
        </w:numPr>
      </w:pPr>
      <w:r>
        <w:t>Means-tested programs</w:t>
      </w:r>
    </w:p>
    <w:p w14:paraId="774A43CB" w14:textId="77777777" w:rsidR="00E9079B" w:rsidRDefault="00E9079B" w:rsidP="00E9079B">
      <w:pPr>
        <w:pStyle w:val="ListParagraph"/>
        <w:numPr>
          <w:ilvl w:val="0"/>
          <w:numId w:val="1"/>
        </w:numPr>
      </w:pPr>
      <w:r>
        <w:t>Monetary/Fiscal policy</w:t>
      </w:r>
    </w:p>
    <w:p w14:paraId="7717C485" w14:textId="77777777" w:rsidR="00E9079B" w:rsidRDefault="00E9079B" w:rsidP="00E9079B">
      <w:pPr>
        <w:pStyle w:val="ListParagraph"/>
        <w:numPr>
          <w:ilvl w:val="0"/>
          <w:numId w:val="1"/>
        </w:numPr>
      </w:pPr>
      <w:r>
        <w:t>Progressive vs. regressive taxation</w:t>
      </w:r>
    </w:p>
    <w:p w14:paraId="65DB133B" w14:textId="77777777" w:rsidR="00E9079B" w:rsidRDefault="00E9079B" w:rsidP="00E9079B">
      <w:pPr>
        <w:pStyle w:val="ListParagraph"/>
        <w:numPr>
          <w:ilvl w:val="0"/>
          <w:numId w:val="1"/>
        </w:numPr>
      </w:pPr>
      <w:r>
        <w:t>Laissez-faire economics</w:t>
      </w:r>
    </w:p>
    <w:p w14:paraId="207DB473" w14:textId="77777777" w:rsidR="00E9079B" w:rsidRDefault="00E9079B" w:rsidP="00E9079B">
      <w:pPr>
        <w:pStyle w:val="ListParagraph"/>
        <w:numPr>
          <w:ilvl w:val="0"/>
          <w:numId w:val="1"/>
        </w:numPr>
      </w:pPr>
      <w:r>
        <w:t>Affordable Care Act</w:t>
      </w:r>
    </w:p>
    <w:p w14:paraId="1180567A" w14:textId="77777777" w:rsidR="00E9079B" w:rsidRDefault="00E9079B" w:rsidP="00E9079B">
      <w:pPr>
        <w:pStyle w:val="ListParagraph"/>
        <w:numPr>
          <w:ilvl w:val="0"/>
          <w:numId w:val="1"/>
        </w:numPr>
      </w:pPr>
      <w:r>
        <w:t>Life expectancy rates</w:t>
      </w:r>
    </w:p>
    <w:p w14:paraId="038250BA" w14:textId="77777777" w:rsidR="00E9079B" w:rsidRDefault="00E9079B" w:rsidP="00E9079B">
      <w:pPr>
        <w:pStyle w:val="ListParagraph"/>
        <w:numPr>
          <w:ilvl w:val="0"/>
          <w:numId w:val="1"/>
        </w:numPr>
      </w:pPr>
      <w:r>
        <w:t>Universal health care</w:t>
      </w:r>
    </w:p>
    <w:p w14:paraId="395FB135" w14:textId="77777777" w:rsidR="00E9079B" w:rsidRDefault="00E9079B" w:rsidP="00E9079B">
      <w:pPr>
        <w:pStyle w:val="ListParagraph"/>
        <w:numPr>
          <w:ilvl w:val="0"/>
          <w:numId w:val="1"/>
        </w:numPr>
      </w:pPr>
      <w:r>
        <w:t>EPA</w:t>
      </w:r>
    </w:p>
    <w:p w14:paraId="271E1C97" w14:textId="77777777" w:rsidR="00E9079B" w:rsidRDefault="00E9079B" w:rsidP="00E9079B">
      <w:pPr>
        <w:pStyle w:val="ListParagraph"/>
        <w:numPr>
          <w:ilvl w:val="0"/>
          <w:numId w:val="1"/>
        </w:numPr>
      </w:pPr>
      <w:r>
        <w:t>Superfund</w:t>
      </w:r>
    </w:p>
    <w:p w14:paraId="493B9AA1" w14:textId="77777777" w:rsidR="00E9079B" w:rsidRDefault="00E9079B" w:rsidP="00E9079B">
      <w:pPr>
        <w:pStyle w:val="ListParagraph"/>
        <w:numPr>
          <w:ilvl w:val="0"/>
          <w:numId w:val="1"/>
        </w:numPr>
      </w:pPr>
      <w:r>
        <w:t>NIMBY</w:t>
      </w:r>
    </w:p>
    <w:p w14:paraId="0EA80129" w14:textId="49F62335" w:rsidR="00E9079B" w:rsidRDefault="00E9079B" w:rsidP="00E9079B">
      <w:pPr>
        <w:pStyle w:val="ListParagraph"/>
      </w:pPr>
    </w:p>
    <w:p w14:paraId="02B17D4D" w14:textId="3B975331" w:rsidR="007C0AE6" w:rsidRDefault="007C0AE6" w:rsidP="00E9079B">
      <w:pPr>
        <w:pStyle w:val="ListParagraph"/>
      </w:pPr>
    </w:p>
    <w:p w14:paraId="375F5425" w14:textId="77777777" w:rsidR="007C0AE6" w:rsidRDefault="007C0AE6" w:rsidP="00E9079B">
      <w:pPr>
        <w:pStyle w:val="ListParagraph"/>
      </w:pPr>
      <w:bookmarkStart w:id="0" w:name="_GoBack"/>
      <w:bookmarkEnd w:id="0"/>
    </w:p>
    <w:p w14:paraId="768CF0B7" w14:textId="17FB9019" w:rsidR="007C0AE6" w:rsidRDefault="007C0AE6" w:rsidP="00E9079B">
      <w:pPr>
        <w:pStyle w:val="ListParagraph"/>
      </w:pPr>
    </w:p>
    <w:p w14:paraId="28D3CD0D" w14:textId="606E2784" w:rsidR="007C0AE6" w:rsidRDefault="007C0AE6" w:rsidP="00E9079B">
      <w:pPr>
        <w:pStyle w:val="ListParagraph"/>
      </w:pPr>
    </w:p>
    <w:p w14:paraId="6AA21617" w14:textId="77777777" w:rsidR="007C0AE6" w:rsidRDefault="007C0AE6" w:rsidP="007C0AE6">
      <w:r>
        <w:t>Unit 4 Study Guide (excepting specific info about Congress’ organization)</w:t>
      </w:r>
    </w:p>
    <w:p w14:paraId="67366C82" w14:textId="77777777" w:rsidR="007C0AE6" w:rsidRDefault="007C0AE6" w:rsidP="007C0AE6">
      <w:pPr>
        <w:pStyle w:val="ListParagraph"/>
        <w:numPr>
          <w:ilvl w:val="0"/>
          <w:numId w:val="1"/>
        </w:numPr>
      </w:pPr>
      <w:r>
        <w:t>Social Security</w:t>
      </w:r>
    </w:p>
    <w:p w14:paraId="2DEDB69B" w14:textId="77777777" w:rsidR="007C0AE6" w:rsidRDefault="007C0AE6" w:rsidP="007C0AE6">
      <w:pPr>
        <w:pStyle w:val="ListParagraph"/>
        <w:numPr>
          <w:ilvl w:val="0"/>
          <w:numId w:val="1"/>
        </w:numPr>
      </w:pPr>
      <w:r>
        <w:t>Inflation</w:t>
      </w:r>
    </w:p>
    <w:p w14:paraId="13832A0F" w14:textId="77777777" w:rsidR="007C0AE6" w:rsidRDefault="007C0AE6" w:rsidP="007C0AE6">
      <w:pPr>
        <w:pStyle w:val="ListParagraph"/>
        <w:numPr>
          <w:ilvl w:val="0"/>
          <w:numId w:val="1"/>
        </w:numPr>
      </w:pPr>
      <w:r>
        <w:t>Medicare/</w:t>
      </w:r>
      <w:proofErr w:type="spellStart"/>
      <w:r>
        <w:t>medicaid</w:t>
      </w:r>
      <w:proofErr w:type="spellEnd"/>
    </w:p>
    <w:p w14:paraId="29F13B72" w14:textId="77777777" w:rsidR="007C0AE6" w:rsidRDefault="007C0AE6" w:rsidP="007C0AE6">
      <w:pPr>
        <w:pStyle w:val="ListParagraph"/>
        <w:numPr>
          <w:ilvl w:val="0"/>
          <w:numId w:val="1"/>
        </w:numPr>
      </w:pPr>
      <w:r>
        <w:t>Entitlement programs</w:t>
      </w:r>
    </w:p>
    <w:p w14:paraId="26824E85" w14:textId="77777777" w:rsidR="007C0AE6" w:rsidRDefault="007C0AE6" w:rsidP="007C0AE6">
      <w:pPr>
        <w:pStyle w:val="ListParagraph"/>
        <w:numPr>
          <w:ilvl w:val="0"/>
          <w:numId w:val="1"/>
        </w:numPr>
      </w:pPr>
      <w:r>
        <w:t>Means-tested programs</w:t>
      </w:r>
    </w:p>
    <w:p w14:paraId="700B1071" w14:textId="77777777" w:rsidR="007C0AE6" w:rsidRDefault="007C0AE6" w:rsidP="007C0AE6">
      <w:pPr>
        <w:pStyle w:val="ListParagraph"/>
        <w:numPr>
          <w:ilvl w:val="0"/>
          <w:numId w:val="1"/>
        </w:numPr>
      </w:pPr>
      <w:r>
        <w:t>Monetary/Fiscal policy</w:t>
      </w:r>
    </w:p>
    <w:p w14:paraId="7382ADDE" w14:textId="77777777" w:rsidR="007C0AE6" w:rsidRDefault="007C0AE6" w:rsidP="007C0AE6">
      <w:pPr>
        <w:pStyle w:val="ListParagraph"/>
        <w:numPr>
          <w:ilvl w:val="0"/>
          <w:numId w:val="1"/>
        </w:numPr>
      </w:pPr>
      <w:r>
        <w:t>Progressive vs. regressive taxation</w:t>
      </w:r>
    </w:p>
    <w:p w14:paraId="7755105C" w14:textId="77777777" w:rsidR="007C0AE6" w:rsidRDefault="007C0AE6" w:rsidP="007C0AE6">
      <w:pPr>
        <w:pStyle w:val="ListParagraph"/>
        <w:numPr>
          <w:ilvl w:val="0"/>
          <w:numId w:val="1"/>
        </w:numPr>
      </w:pPr>
      <w:r>
        <w:t>Laissez-faire economics</w:t>
      </w:r>
    </w:p>
    <w:p w14:paraId="15619D39" w14:textId="77777777" w:rsidR="007C0AE6" w:rsidRDefault="007C0AE6" w:rsidP="007C0AE6">
      <w:pPr>
        <w:pStyle w:val="ListParagraph"/>
        <w:numPr>
          <w:ilvl w:val="0"/>
          <w:numId w:val="1"/>
        </w:numPr>
      </w:pPr>
      <w:r>
        <w:t>Affordable Care Act</w:t>
      </w:r>
    </w:p>
    <w:p w14:paraId="5CD95AAA" w14:textId="77777777" w:rsidR="007C0AE6" w:rsidRDefault="007C0AE6" w:rsidP="007C0AE6">
      <w:pPr>
        <w:pStyle w:val="ListParagraph"/>
        <w:numPr>
          <w:ilvl w:val="0"/>
          <w:numId w:val="1"/>
        </w:numPr>
      </w:pPr>
      <w:r>
        <w:t>Life expectancy rates</w:t>
      </w:r>
    </w:p>
    <w:p w14:paraId="19780620" w14:textId="77777777" w:rsidR="007C0AE6" w:rsidRDefault="007C0AE6" w:rsidP="007C0AE6">
      <w:pPr>
        <w:pStyle w:val="ListParagraph"/>
        <w:numPr>
          <w:ilvl w:val="0"/>
          <w:numId w:val="1"/>
        </w:numPr>
      </w:pPr>
      <w:r>
        <w:t>Universal health care</w:t>
      </w:r>
    </w:p>
    <w:p w14:paraId="2C8FAF5A" w14:textId="77777777" w:rsidR="007C0AE6" w:rsidRDefault="007C0AE6" w:rsidP="007C0AE6">
      <w:pPr>
        <w:pStyle w:val="ListParagraph"/>
        <w:numPr>
          <w:ilvl w:val="0"/>
          <w:numId w:val="1"/>
        </w:numPr>
      </w:pPr>
      <w:r>
        <w:t>EPA</w:t>
      </w:r>
    </w:p>
    <w:p w14:paraId="1F46CC3D" w14:textId="77777777" w:rsidR="007C0AE6" w:rsidRDefault="007C0AE6" w:rsidP="007C0AE6">
      <w:pPr>
        <w:pStyle w:val="ListParagraph"/>
        <w:numPr>
          <w:ilvl w:val="0"/>
          <w:numId w:val="1"/>
        </w:numPr>
      </w:pPr>
      <w:r>
        <w:t>Superfund</w:t>
      </w:r>
    </w:p>
    <w:p w14:paraId="7A161101" w14:textId="77777777" w:rsidR="007C0AE6" w:rsidRDefault="007C0AE6" w:rsidP="007C0AE6">
      <w:pPr>
        <w:pStyle w:val="ListParagraph"/>
        <w:numPr>
          <w:ilvl w:val="0"/>
          <w:numId w:val="1"/>
        </w:numPr>
      </w:pPr>
      <w:r>
        <w:t>NIMBY</w:t>
      </w:r>
    </w:p>
    <w:p w14:paraId="7CEECAD7" w14:textId="77777777" w:rsidR="007C0AE6" w:rsidRDefault="007C0AE6" w:rsidP="00E9079B">
      <w:pPr>
        <w:pStyle w:val="ListParagraph"/>
      </w:pPr>
    </w:p>
    <w:sectPr w:rsidR="007C0AE6" w:rsidSect="0003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42A8E"/>
    <w:multiLevelType w:val="hybridMultilevel"/>
    <w:tmpl w:val="825E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9B"/>
    <w:rsid w:val="000364EC"/>
    <w:rsid w:val="00054B19"/>
    <w:rsid w:val="00793490"/>
    <w:rsid w:val="007C0AE6"/>
    <w:rsid w:val="00E9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01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MSD321.com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Reeser</dc:creator>
  <cp:keywords/>
  <dc:description/>
  <cp:lastModifiedBy>David Reeser</cp:lastModifiedBy>
  <cp:revision>3</cp:revision>
  <cp:lastPrinted>2018-12-17T15:09:00Z</cp:lastPrinted>
  <dcterms:created xsi:type="dcterms:W3CDTF">2017-12-13T21:09:00Z</dcterms:created>
  <dcterms:modified xsi:type="dcterms:W3CDTF">2018-12-17T15:10:00Z</dcterms:modified>
</cp:coreProperties>
</file>