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A" w:rsidRDefault="008D6949">
      <w:r>
        <w:t>Supreme Court Cases to know for the Unit 3 Exam:</w:t>
      </w:r>
    </w:p>
    <w:p w:rsidR="008D6949" w:rsidRDefault="008D6949" w:rsidP="008D6949">
      <w:pPr>
        <w:pStyle w:val="ListParagraph"/>
        <w:numPr>
          <w:ilvl w:val="0"/>
          <w:numId w:val="1"/>
        </w:numPr>
      </w:pPr>
      <w:r>
        <w:t>Miranda v. Arizona</w:t>
      </w:r>
    </w:p>
    <w:p w:rsidR="008D6949" w:rsidRDefault="008D6949" w:rsidP="008D6949">
      <w:pPr>
        <w:pStyle w:val="ListParagraph"/>
        <w:numPr>
          <w:ilvl w:val="0"/>
          <w:numId w:val="1"/>
        </w:numPr>
      </w:pPr>
      <w:r>
        <w:t>Gideon v. Wainwright</w:t>
      </w:r>
    </w:p>
    <w:p w:rsidR="008D6949" w:rsidRDefault="008D6949" w:rsidP="008D6949">
      <w:pPr>
        <w:pStyle w:val="ListParagraph"/>
        <w:numPr>
          <w:ilvl w:val="0"/>
          <w:numId w:val="1"/>
        </w:numPr>
      </w:pPr>
      <w:r>
        <w:t>Plessey v. Ferguson</w:t>
      </w:r>
    </w:p>
    <w:p w:rsidR="008D6949" w:rsidRDefault="008D6949" w:rsidP="008D6949">
      <w:pPr>
        <w:pStyle w:val="ListParagraph"/>
        <w:numPr>
          <w:ilvl w:val="0"/>
          <w:numId w:val="1"/>
        </w:numPr>
      </w:pPr>
      <w:r>
        <w:t>Brown v. Board of Education</w:t>
      </w:r>
      <w:bookmarkStart w:id="0" w:name="_GoBack"/>
      <w:bookmarkEnd w:id="0"/>
    </w:p>
    <w:sectPr w:rsidR="008D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374D"/>
    <w:multiLevelType w:val="hybridMultilevel"/>
    <w:tmpl w:val="78C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49"/>
    <w:rsid w:val="002B070B"/>
    <w:rsid w:val="008D6949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06C"/>
  <w15:chartTrackingRefBased/>
  <w15:docId w15:val="{FC6B9C6F-17C3-4A37-A669-43A3E04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Reeser</dc:creator>
  <cp:keywords/>
  <dc:description/>
  <cp:lastModifiedBy>David Reeser</cp:lastModifiedBy>
  <cp:revision>1</cp:revision>
  <dcterms:created xsi:type="dcterms:W3CDTF">2018-11-08T21:01:00Z</dcterms:created>
  <dcterms:modified xsi:type="dcterms:W3CDTF">2018-11-08T21:03:00Z</dcterms:modified>
</cp:coreProperties>
</file>